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2856E3B4" w:rsidR="00B42E53" w:rsidRPr="00972DAD" w:rsidRDefault="00B42E53" w:rsidP="00E30826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  </w:t>
      </w:r>
      <w:r w:rsidR="00E30826" w:rsidRPr="00E30826">
        <w:rPr>
          <w:rFonts w:ascii="Cambria" w:hAnsi="Cambria" w:cs="Times New Roman"/>
          <w:sz w:val="20"/>
          <w:szCs w:val="24"/>
        </w:rPr>
        <w:t xml:space="preserve">Consiliere şcolară şi în carieră           </w:t>
      </w:r>
      <w:r w:rsidRPr="00972DAD">
        <w:rPr>
          <w:rFonts w:ascii="Cambria" w:hAnsi="Cambria" w:cs="Times New Roman"/>
          <w:sz w:val="20"/>
          <w:szCs w:val="24"/>
        </w:rPr>
        <w:t xml:space="preserve">    </w:t>
      </w:r>
      <w:r w:rsidR="00E30826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5126065E" w:rsidR="00B42E53" w:rsidRPr="00E30826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E30826" w:rsidRPr="00E30826">
        <w:rPr>
          <w:rFonts w:ascii="Cambria" w:hAnsi="Cambria" w:cs="Times New Roman"/>
          <w:b/>
          <w:bCs/>
          <w:sz w:val="20"/>
          <w:szCs w:val="24"/>
          <w:lang w:val="it-IT"/>
        </w:rPr>
        <w:t>Teorii şi tehnici avansate  de consiliere educaţională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3859521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30826">
        <w:rPr>
          <w:rFonts w:ascii="Cambria" w:hAnsi="Cambria" w:cs="Times New Roman"/>
          <w:sz w:val="20"/>
          <w:szCs w:val="24"/>
        </w:rPr>
        <w:t>II</w:t>
      </w:r>
    </w:p>
    <w:p w14:paraId="3AC273A0" w14:textId="36CE468A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E30826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2274E304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E30826">
        <w:rPr>
          <w:rFonts w:ascii="Cambria" w:hAnsi="Cambria" w:cs="Times New Roman"/>
          <w:sz w:val="20"/>
          <w:szCs w:val="24"/>
        </w:rPr>
        <w:t>2</w:t>
      </w:r>
    </w:p>
    <w:p w14:paraId="6D8BE67F" w14:textId="77777777" w:rsidR="00B42E53" w:rsidRDefault="00B42E53" w:rsidP="00E308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44546BC6" w:rsidR="00B42E53" w:rsidRPr="00972DAD" w:rsidRDefault="00B42E53" w:rsidP="00E30826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E30826">
        <w:rPr>
          <w:rFonts w:ascii="Cambria" w:hAnsi="Cambria" w:cs="Times New Roman"/>
          <w:b/>
          <w:bCs/>
          <w:color w:val="000066"/>
          <w:szCs w:val="24"/>
        </w:rPr>
        <w:t>2025-2026</w:t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478"/>
        <w:gridCol w:w="2331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A7724A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8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A7724A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A7724A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A7724A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12EBC87B" w:rsidR="00B42E53" w:rsidRPr="00972DAD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bCs/>
                <w:sz w:val="20"/>
                <w:szCs w:val="24"/>
              </w:rPr>
              <w:t>Consilierea şcolară/ consiliere educaţională versus consiliere psihologică</w:t>
            </w:r>
            <w:r>
              <w:rPr>
                <w:rFonts w:ascii="Cambria" w:hAnsi="Cambria" w:cs="Times New Roman"/>
                <w:bCs/>
                <w:sz w:val="20"/>
                <w:szCs w:val="24"/>
              </w:rPr>
              <w:t xml:space="preserve">. </w:t>
            </w:r>
            <w:r w:rsidRPr="00A7724A">
              <w:rPr>
                <w:rFonts w:ascii="Cambria" w:hAnsi="Cambria" w:cs="Times New Roman"/>
                <w:bCs/>
                <w:sz w:val="20"/>
                <w:szCs w:val="24"/>
              </w:rPr>
              <w:t>Atitudinile şi abilităţile consilierului şcolar</w:t>
            </w:r>
          </w:p>
        </w:tc>
        <w:tc>
          <w:tcPr>
            <w:tcW w:w="1022" w:type="dxa"/>
          </w:tcPr>
          <w:p w14:paraId="739B7FB7" w14:textId="16812CE3" w:rsidR="00B42E53" w:rsidRPr="00972DAD" w:rsidRDefault="00FB22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78" w:type="dxa"/>
          </w:tcPr>
          <w:p w14:paraId="2F7F8DBC" w14:textId="1E164A7C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A7724A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5FA3B67" w14:textId="64DE8953" w:rsidR="00B42E53" w:rsidRPr="00972DAD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sz w:val="20"/>
                <w:szCs w:val="24"/>
              </w:rPr>
              <w:t xml:space="preserve">Realizaţi o ierarhizarea abilităţilor necesare unui consilier de din perspectiva unei autoevaluări, </w:t>
            </w:r>
            <w:r w:rsidRPr="00A7724A">
              <w:rPr>
                <w:rFonts w:ascii="Cambria" w:hAnsi="Cambria" w:cs="Times New Roman"/>
                <w:sz w:val="20"/>
                <w:szCs w:val="24"/>
              </w:rPr>
              <w:lastRenderedPageBreak/>
              <w:t>pornind de la abilitatea cea mai pregnantă şi până la cea care vă defineşte mai puţin. Prezentaţi, exemplificativ, un context în care aţi realizat că dispuneţi de fiecare abilitate.</w:t>
            </w:r>
          </w:p>
        </w:tc>
        <w:tc>
          <w:tcPr>
            <w:tcW w:w="2331" w:type="dxa"/>
          </w:tcPr>
          <w:p w14:paraId="5BC5A945" w14:textId="50F621D0" w:rsidR="00B42E53" w:rsidRPr="00972DAD" w:rsidRDefault="00A7724A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 xml:space="preserve">S6/ </w:t>
            </w:r>
            <w:r w:rsidR="00FB2253">
              <w:rPr>
                <w:rFonts w:ascii="Cambria" w:hAnsi="Cambria" w:cs="Times New Roman"/>
                <w:sz w:val="20"/>
                <w:szCs w:val="24"/>
              </w:rPr>
              <w:t>3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A7724A">
        <w:trPr>
          <w:trHeight w:val="294"/>
        </w:trPr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0FA47E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CA47E0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A7724A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5B3B72CD" w:rsidR="00B42E53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bCs/>
                <w:sz w:val="20"/>
                <w:szCs w:val="24"/>
              </w:rPr>
              <w:t>Exerciţii de dezvoltare a abilităţilor de consiliere şi de aplicare a tehnicilor specifice consilierii</w:t>
            </w:r>
            <w:r>
              <w:rPr>
                <w:rFonts w:ascii="Cambria" w:hAnsi="Cambria" w:cs="Times New Roman"/>
                <w:bCs/>
                <w:sz w:val="20"/>
                <w:szCs w:val="24"/>
              </w:rPr>
              <w:t xml:space="preserve">. </w:t>
            </w:r>
            <w:r w:rsidRPr="00A7724A">
              <w:rPr>
                <w:rFonts w:ascii="Cambria" w:hAnsi="Cambria" w:cs="Times New Roman"/>
                <w:bCs/>
                <w:sz w:val="20"/>
                <w:szCs w:val="24"/>
              </w:rPr>
              <w:t>Aplicaţii practice - simulare şedinţe consiliere şcolară axate pe medierea conflictului</w:t>
            </w:r>
          </w:p>
        </w:tc>
        <w:tc>
          <w:tcPr>
            <w:tcW w:w="1022" w:type="dxa"/>
          </w:tcPr>
          <w:p w14:paraId="53807D9F" w14:textId="48B66527" w:rsidR="00B42E53" w:rsidRPr="00972DAD" w:rsidRDefault="00FB22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78" w:type="dxa"/>
          </w:tcPr>
          <w:p w14:paraId="03602E5B" w14:textId="671F0CE1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151FBE7E" w:rsidR="00B42E53" w:rsidRPr="00972DAD" w:rsidRDefault="00A7724A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sz w:val="20"/>
                <w:szCs w:val="24"/>
              </w:rPr>
              <w:t>Verificare tema 1</w:t>
            </w:r>
          </w:p>
        </w:tc>
      </w:tr>
      <w:tr w:rsidR="00B42E53" w:rsidRPr="00972DAD" w14:paraId="46DF3FCE" w14:textId="77777777" w:rsidTr="00A7724A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15F2776" w14:textId="43775767" w:rsidR="00B42E53" w:rsidRPr="00972DAD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sz w:val="20"/>
                <w:szCs w:val="24"/>
              </w:rPr>
              <w:t xml:space="preserve">Realizaţi o descriere detaliată a unei şedinţe de consiliere </w:t>
            </w:r>
            <w:r w:rsidRPr="00A7724A">
              <w:rPr>
                <w:rFonts w:ascii="Cambria" w:hAnsi="Cambria" w:cs="Times New Roman"/>
                <w:sz w:val="20"/>
                <w:szCs w:val="24"/>
              </w:rPr>
              <w:lastRenderedPageBreak/>
              <w:t>individuală sau de grup, cu o persoană sau cu un grup la alegere, indiferent de problemă, evidenţiind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metodele de consiliere utilizate</w:t>
            </w:r>
          </w:p>
        </w:tc>
        <w:tc>
          <w:tcPr>
            <w:tcW w:w="2331" w:type="dxa"/>
          </w:tcPr>
          <w:p w14:paraId="2A79AD1D" w14:textId="4646FEEA" w:rsidR="00B42E53" w:rsidRPr="00972DAD" w:rsidRDefault="00A7724A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 xml:space="preserve">S10/ </w:t>
            </w:r>
            <w:r w:rsidR="00FB2253">
              <w:rPr>
                <w:rFonts w:ascii="Cambria" w:hAnsi="Cambria" w:cs="Times New Roman"/>
                <w:sz w:val="20"/>
                <w:szCs w:val="24"/>
              </w:rPr>
              <w:t>6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A7724A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A7724A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A621C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D6AC0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F95A6D9" w14:textId="77777777" w:rsidTr="00A7724A">
        <w:tc>
          <w:tcPr>
            <w:tcW w:w="720" w:type="dxa"/>
            <w:vMerge/>
          </w:tcPr>
          <w:p w14:paraId="082973F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AAA2F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DDBF6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8C01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64960964" w:rsidR="00B42E53" w:rsidRPr="00972DAD" w:rsidRDefault="00A7724A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S10</w:t>
            </w:r>
          </w:p>
        </w:tc>
        <w:tc>
          <w:tcPr>
            <w:tcW w:w="2126" w:type="dxa"/>
          </w:tcPr>
          <w:p w14:paraId="2220CE43" w14:textId="45C8DD47" w:rsidR="00B42E53" w:rsidRPr="00972DAD" w:rsidRDefault="00A7724A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7724A">
              <w:rPr>
                <w:rFonts w:ascii="Cambria" w:hAnsi="Cambria" w:cs="Times New Roman"/>
                <w:sz w:val="20"/>
                <w:szCs w:val="24"/>
              </w:rPr>
              <w:t xml:space="preserve">Verificare tema </w:t>
            </w: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</w:tr>
      <w:tr w:rsidR="00B42E53" w:rsidRPr="00972DAD" w14:paraId="405DE280" w14:textId="77777777" w:rsidTr="00A7724A">
        <w:tc>
          <w:tcPr>
            <w:tcW w:w="720" w:type="dxa"/>
            <w:vMerge/>
          </w:tcPr>
          <w:p w14:paraId="0B2EA9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1E7AB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FB6CE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5792247" w14:textId="77777777" w:rsidTr="00A7724A">
        <w:tc>
          <w:tcPr>
            <w:tcW w:w="720" w:type="dxa"/>
            <w:vMerge/>
          </w:tcPr>
          <w:p w14:paraId="6CC72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431E51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D2EE6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6757FB5" w14:textId="77777777" w:rsidTr="00A7724A">
        <w:tc>
          <w:tcPr>
            <w:tcW w:w="720" w:type="dxa"/>
            <w:vMerge/>
          </w:tcPr>
          <w:p w14:paraId="2324DC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2C4946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7E96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CC4540C" w14:textId="77777777" w:rsidTr="00A7724A">
        <w:tc>
          <w:tcPr>
            <w:tcW w:w="720" w:type="dxa"/>
            <w:vMerge/>
          </w:tcPr>
          <w:p w14:paraId="04B10E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2D302E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22F6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112B81C" w14:textId="77777777" w:rsidTr="00A7724A">
        <w:tc>
          <w:tcPr>
            <w:tcW w:w="720" w:type="dxa"/>
            <w:vMerge w:val="restart"/>
            <w:textDirection w:val="btLr"/>
          </w:tcPr>
          <w:p w14:paraId="72D94A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2A5055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6EC008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227B60" w14:textId="77777777" w:rsidTr="00A7724A">
        <w:tc>
          <w:tcPr>
            <w:tcW w:w="720" w:type="dxa"/>
            <w:vMerge/>
          </w:tcPr>
          <w:p w14:paraId="662DCBB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8D816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E7921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91ABF1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A7724A" w:rsidRPr="00972DAD" w14:paraId="6775FC24" w14:textId="77777777" w:rsidTr="00A7724A">
        <w:tc>
          <w:tcPr>
            <w:tcW w:w="720" w:type="dxa"/>
            <w:vMerge/>
          </w:tcPr>
          <w:p w14:paraId="3FE3E26C" w14:textId="77777777" w:rsidR="00A7724A" w:rsidRPr="00972DAD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A7724A" w:rsidRPr="00972DAD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131BA122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A7724A">
              <w:rPr>
                <w:rFonts w:ascii="Cambria" w:hAnsi="Cambria"/>
                <w:sz w:val="20"/>
                <w:szCs w:val="20"/>
              </w:rPr>
              <w:t>Evaluare finală</w:t>
            </w:r>
          </w:p>
        </w:tc>
        <w:tc>
          <w:tcPr>
            <w:tcW w:w="1022" w:type="dxa"/>
          </w:tcPr>
          <w:p w14:paraId="68A5F507" w14:textId="77777777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1B60E58" w14:textId="77777777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31" w:type="dxa"/>
          </w:tcPr>
          <w:p w14:paraId="00512907" w14:textId="77777777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354" w:type="dxa"/>
          </w:tcPr>
          <w:p w14:paraId="449FA9F7" w14:textId="77777777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14:paraId="3C4839F4" w14:textId="77777777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9E429F8" w14:textId="26015425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A7724A">
              <w:rPr>
                <w:rFonts w:ascii="Cambria" w:hAnsi="Cambria"/>
                <w:sz w:val="20"/>
                <w:szCs w:val="20"/>
              </w:rPr>
              <w:t>S3</w:t>
            </w:r>
          </w:p>
        </w:tc>
        <w:tc>
          <w:tcPr>
            <w:tcW w:w="2126" w:type="dxa"/>
          </w:tcPr>
          <w:p w14:paraId="012AF141" w14:textId="1C05CB29" w:rsidR="00A7724A" w:rsidRPr="00A7724A" w:rsidRDefault="00A7724A" w:rsidP="00A77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A7724A">
              <w:rPr>
                <w:rFonts w:ascii="Cambria" w:hAnsi="Cambria"/>
                <w:sz w:val="20"/>
                <w:szCs w:val="20"/>
              </w:rPr>
              <w:t>E</w:t>
            </w:r>
          </w:p>
        </w:tc>
      </w:tr>
      <w:tr w:rsidR="00B42E53" w:rsidRPr="00972DAD" w14:paraId="44B14371" w14:textId="77777777" w:rsidTr="00A7724A">
        <w:trPr>
          <w:trHeight w:val="345"/>
        </w:trPr>
        <w:tc>
          <w:tcPr>
            <w:tcW w:w="720" w:type="dxa"/>
            <w:vMerge/>
          </w:tcPr>
          <w:p w14:paraId="3456CD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750C43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7B882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3232730B" w14:textId="2CCD6FD7" w:rsidR="00A7724A" w:rsidRPr="00A7724A" w:rsidRDefault="00A7724A" w:rsidP="00A7724A">
      <w:pPr>
        <w:rPr>
          <w:b/>
          <w:bCs/>
          <w:i/>
          <w:iCs/>
          <w:lang w:val="it-IT"/>
        </w:rPr>
      </w:pPr>
      <w:r w:rsidRPr="00A7724A">
        <w:rPr>
          <w:rFonts w:ascii="Cambria" w:hAnsi="Cambria"/>
          <w:sz w:val="20"/>
          <w:szCs w:val="20"/>
        </w:rPr>
        <w:t>Conf. univ.dr. Cornelia Stan                                                                                                                                           Conf. univ.dr. Cornelia</w:t>
      </w:r>
      <w:r w:rsidRPr="00A7724A">
        <w:t xml:space="preserve"> Stan </w:t>
      </w:r>
    </w:p>
    <w:p w14:paraId="10DE99E9" w14:textId="7ADF2266" w:rsidR="00B00D48" w:rsidRPr="00BD49A3" w:rsidRDefault="00B00D48" w:rsidP="00BD49A3"/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64EA" w14:textId="77777777" w:rsidR="00770AE9" w:rsidRDefault="00770AE9">
      <w:pPr>
        <w:spacing w:after="0" w:line="240" w:lineRule="auto"/>
      </w:pPr>
      <w:r>
        <w:separator/>
      </w:r>
    </w:p>
  </w:endnote>
  <w:endnote w:type="continuationSeparator" w:id="0">
    <w:p w14:paraId="66357F38" w14:textId="77777777" w:rsidR="00770AE9" w:rsidRDefault="0077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B788" w14:textId="77777777" w:rsidR="00770AE9" w:rsidRDefault="00770AE9">
      <w:pPr>
        <w:spacing w:after="0" w:line="240" w:lineRule="auto"/>
      </w:pPr>
      <w:r>
        <w:separator/>
      </w:r>
    </w:p>
  </w:footnote>
  <w:footnote w:type="continuationSeparator" w:id="0">
    <w:p w14:paraId="1AA0609E" w14:textId="77777777" w:rsidR="00770AE9" w:rsidRDefault="0077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D13F6"/>
    <w:multiLevelType w:val="hybridMultilevel"/>
    <w:tmpl w:val="FBCC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908833">
    <w:abstractNumId w:val="1"/>
  </w:num>
  <w:num w:numId="2" w16cid:durableId="1595162496">
    <w:abstractNumId w:val="0"/>
  </w:num>
  <w:num w:numId="3" w16cid:durableId="2124882983">
    <w:abstractNumId w:val="6"/>
  </w:num>
  <w:num w:numId="4" w16cid:durableId="846940248">
    <w:abstractNumId w:val="2"/>
  </w:num>
  <w:num w:numId="5" w16cid:durableId="801650249">
    <w:abstractNumId w:val="3"/>
  </w:num>
  <w:num w:numId="6" w16cid:durableId="222714333">
    <w:abstractNumId w:val="4"/>
  </w:num>
  <w:num w:numId="7" w16cid:durableId="1544101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D69F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47881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35FF9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70AE9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7724A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1EC"/>
    <w:rsid w:val="00B94DF6"/>
    <w:rsid w:val="00BA1A40"/>
    <w:rsid w:val="00BA6DDE"/>
    <w:rsid w:val="00BC5073"/>
    <w:rsid w:val="00BD270F"/>
    <w:rsid w:val="00BD49A3"/>
    <w:rsid w:val="00BD5C3D"/>
    <w:rsid w:val="00C10951"/>
    <w:rsid w:val="00C16319"/>
    <w:rsid w:val="00C2173E"/>
    <w:rsid w:val="00C27588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0826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B2253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Cornelia-Afrodita Stan</cp:lastModifiedBy>
  <cp:revision>3</cp:revision>
  <dcterms:created xsi:type="dcterms:W3CDTF">2025-11-13T10:36:00Z</dcterms:created>
  <dcterms:modified xsi:type="dcterms:W3CDTF">2025-11-20T07:59:00Z</dcterms:modified>
</cp:coreProperties>
</file>